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49AC6" w14:textId="167B1EF8" w:rsidR="00DC0F3E" w:rsidRDefault="00DC0F3E" w:rsidP="00DC0F3E">
      <w:pPr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</w:rPr>
        <w:drawing>
          <wp:inline distT="0" distB="0" distL="0" distR="0" wp14:anchorId="0C5FD27C" wp14:editId="70F79259">
            <wp:extent cx="5940425" cy="8851692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739" cy="885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38BB2" w14:textId="77777777" w:rsidR="00DC0F3E" w:rsidRPr="00B22F1E" w:rsidRDefault="00DC0F3E" w:rsidP="00DC0F3E">
      <w:pPr>
        <w:overflowPunct w:val="0"/>
        <w:autoSpaceDE w:val="0"/>
        <w:autoSpaceDN w:val="0"/>
        <w:adjustRightInd w:val="0"/>
        <w:spacing w:after="200"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</w:p>
    <w:p w14:paraId="18A30F3F" w14:textId="77777777" w:rsidR="00DC0F3E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jc w:val="right"/>
        <w:textAlignment w:val="baseline"/>
        <w:rPr>
          <w:szCs w:val="20"/>
        </w:rPr>
      </w:pPr>
    </w:p>
    <w:p w14:paraId="428CA6B9" w14:textId="77777777" w:rsidR="00DC0F3E" w:rsidRPr="00B22F1E" w:rsidRDefault="00DC0F3E" w:rsidP="00DC0F3E">
      <w:pPr>
        <w:overflowPunct w:val="0"/>
        <w:autoSpaceDE w:val="0"/>
        <w:autoSpaceDN w:val="0"/>
        <w:adjustRightInd w:val="0"/>
        <w:ind w:left="6237"/>
        <w:jc w:val="center"/>
        <w:textAlignment w:val="baseline"/>
        <w:rPr>
          <w:b/>
          <w:sz w:val="28"/>
          <w:szCs w:val="28"/>
        </w:rPr>
      </w:pPr>
      <w:r w:rsidRPr="00B22F1E">
        <w:rPr>
          <w:b/>
          <w:sz w:val="28"/>
          <w:szCs w:val="28"/>
        </w:rPr>
        <w:t>УТВЕРЖДЕНО</w:t>
      </w:r>
    </w:p>
    <w:p w14:paraId="28E4E1F2" w14:textId="77777777" w:rsidR="00DC0F3E" w:rsidRDefault="00DC0F3E" w:rsidP="00DC0F3E">
      <w:pPr>
        <w:overflowPunct w:val="0"/>
        <w:autoSpaceDE w:val="0"/>
        <w:autoSpaceDN w:val="0"/>
        <w:adjustRightInd w:val="0"/>
        <w:ind w:left="6237"/>
        <w:jc w:val="both"/>
        <w:textAlignment w:val="baseline"/>
      </w:pPr>
      <w:r w:rsidRPr="00B22F1E">
        <w:t xml:space="preserve">приказом директора </w:t>
      </w:r>
      <w:r>
        <w:t xml:space="preserve">МБОУ </w:t>
      </w:r>
    </w:p>
    <w:p w14:paraId="6FBCD97A" w14:textId="77777777" w:rsidR="00DC0F3E" w:rsidRDefault="00DC0F3E" w:rsidP="00DC0F3E">
      <w:pPr>
        <w:overflowPunct w:val="0"/>
        <w:autoSpaceDE w:val="0"/>
        <w:autoSpaceDN w:val="0"/>
        <w:adjustRightInd w:val="0"/>
        <w:ind w:left="6237"/>
        <w:jc w:val="both"/>
        <w:textAlignment w:val="baseline"/>
      </w:pPr>
      <w:r>
        <w:t>«Габишевская СОШ им. М.А.</w:t>
      </w:r>
    </w:p>
    <w:p w14:paraId="3AF011FC" w14:textId="77777777" w:rsidR="00DC0F3E" w:rsidRPr="00B22F1E" w:rsidRDefault="00DC0F3E" w:rsidP="00DC0F3E">
      <w:pPr>
        <w:overflowPunct w:val="0"/>
        <w:autoSpaceDE w:val="0"/>
        <w:autoSpaceDN w:val="0"/>
        <w:adjustRightInd w:val="0"/>
        <w:ind w:left="6237"/>
        <w:jc w:val="both"/>
        <w:textAlignment w:val="baseline"/>
      </w:pPr>
      <w:r>
        <w:t>Гареева»</w:t>
      </w:r>
    </w:p>
    <w:p w14:paraId="26EEC358" w14:textId="77777777" w:rsidR="00DC0F3E" w:rsidRDefault="00DC0F3E" w:rsidP="00DC0F3E">
      <w:pPr>
        <w:overflowPunct w:val="0"/>
        <w:autoSpaceDE w:val="0"/>
        <w:autoSpaceDN w:val="0"/>
        <w:adjustRightInd w:val="0"/>
        <w:ind w:left="6237"/>
        <w:textAlignment w:val="baseline"/>
      </w:pPr>
      <w:r>
        <w:t>от 29.08.2023 № 87-02</w:t>
      </w:r>
    </w:p>
    <w:p w14:paraId="30C8D5CB" w14:textId="77777777" w:rsidR="00DC0F3E" w:rsidRPr="00B22F1E" w:rsidRDefault="00DC0F3E" w:rsidP="00DC0F3E">
      <w:pPr>
        <w:overflowPunct w:val="0"/>
        <w:autoSpaceDE w:val="0"/>
        <w:autoSpaceDN w:val="0"/>
        <w:adjustRightInd w:val="0"/>
        <w:ind w:left="6237"/>
        <w:textAlignment w:val="baseline"/>
      </w:pPr>
      <w:r>
        <w:t>____________ Ю.А. Вырупаева</w:t>
      </w:r>
    </w:p>
    <w:p w14:paraId="23BEA9E2" w14:textId="77777777" w:rsidR="00DC0F3E" w:rsidRPr="00B22F1E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p w14:paraId="64881479" w14:textId="77777777" w:rsidR="00DC0F3E" w:rsidRPr="006C1CA0" w:rsidRDefault="00DC0F3E" w:rsidP="00DC0F3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outlineLvl w:val="1"/>
        <w:rPr>
          <w:b/>
          <w:bCs/>
          <w:szCs w:val="28"/>
        </w:rPr>
      </w:pPr>
      <w:r w:rsidRPr="006C1CA0">
        <w:rPr>
          <w:b/>
          <w:bCs/>
          <w:szCs w:val="28"/>
        </w:rPr>
        <w:t>Положение</w:t>
      </w:r>
    </w:p>
    <w:p w14:paraId="538649D6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Cs w:val="28"/>
        </w:rPr>
      </w:pPr>
      <w:r w:rsidRPr="006C1CA0">
        <w:rPr>
          <w:b/>
          <w:szCs w:val="28"/>
        </w:rPr>
        <w:t>о Центре детских инициатив</w:t>
      </w:r>
    </w:p>
    <w:p w14:paraId="61CB7573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Cs w:val="28"/>
        </w:rPr>
      </w:pPr>
      <w:r>
        <w:rPr>
          <w:b/>
          <w:szCs w:val="28"/>
        </w:rPr>
        <w:t>МБОУ «Габишевская СОШ им. М.А. Гареева»</w:t>
      </w:r>
    </w:p>
    <w:p w14:paraId="5565AD65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567"/>
        <w:jc w:val="center"/>
        <w:textAlignment w:val="baseline"/>
        <w:rPr>
          <w:szCs w:val="28"/>
        </w:rPr>
      </w:pPr>
    </w:p>
    <w:p w14:paraId="38B9D5C2" w14:textId="77777777" w:rsidR="00DC0F3E" w:rsidRPr="006C1CA0" w:rsidRDefault="00DC0F3E" w:rsidP="00DC0F3E">
      <w:pPr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Cs w:val="28"/>
        </w:rPr>
      </w:pPr>
      <w:r w:rsidRPr="006C1CA0">
        <w:rPr>
          <w:b/>
          <w:szCs w:val="28"/>
        </w:rPr>
        <w:t>Общие положения</w:t>
      </w:r>
    </w:p>
    <w:p w14:paraId="4C4A33B1" w14:textId="77777777" w:rsidR="00DC0F3E" w:rsidRPr="006C1CA0" w:rsidRDefault="00DC0F3E" w:rsidP="00DC0F3E">
      <w:pPr>
        <w:numPr>
          <w:ilvl w:val="1"/>
          <w:numId w:val="1"/>
        </w:numPr>
        <w:tabs>
          <w:tab w:val="num" w:pos="-426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>
        <w:rPr>
          <w:szCs w:val="28"/>
        </w:rPr>
        <w:t xml:space="preserve">Центр детских инициатив МБОУ «Габишевская СОШ им. М.А. Гареева» </w:t>
      </w:r>
      <w:r w:rsidRPr="006C1CA0">
        <w:rPr>
          <w:szCs w:val="28"/>
        </w:rPr>
        <w:t>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14:paraId="55ADDA53" w14:textId="77777777" w:rsidR="00DC0F3E" w:rsidRPr="006C1CA0" w:rsidRDefault="00DC0F3E" w:rsidP="00DC0F3E">
      <w:pPr>
        <w:numPr>
          <w:ilvl w:val="1"/>
          <w:numId w:val="1"/>
        </w:numPr>
        <w:tabs>
          <w:tab w:val="num" w:pos="-426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Центр строит свою работу на основе принципов самоуправления, добровольности участия в ней, равноправия, законности и гласности.</w:t>
      </w:r>
    </w:p>
    <w:p w14:paraId="099D97DE" w14:textId="77777777" w:rsidR="00DC0F3E" w:rsidRPr="006C1CA0" w:rsidRDefault="00DC0F3E" w:rsidP="00DC0F3E">
      <w:pPr>
        <w:numPr>
          <w:ilvl w:val="1"/>
          <w:numId w:val="1"/>
        </w:numPr>
        <w:tabs>
          <w:tab w:val="num" w:pos="-426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Объединение является некоммерческой организацией.</w:t>
      </w:r>
    </w:p>
    <w:p w14:paraId="7DD7E0D5" w14:textId="77777777" w:rsidR="00DC0F3E" w:rsidRPr="006C1CA0" w:rsidRDefault="00DC0F3E" w:rsidP="00DC0F3E">
      <w:pPr>
        <w:numPr>
          <w:ilvl w:val="1"/>
          <w:numId w:val="1"/>
        </w:numPr>
        <w:tabs>
          <w:tab w:val="num" w:pos="-426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Объединение, выполняя свои задачи, действует на основе Устава (наименование образовательной организации),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02.08.2017 № ТС-512/09 «О направлении методических рекомендаций»), 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14:paraId="5DD94CA1" w14:textId="77777777" w:rsidR="00DC0F3E" w:rsidRPr="006C1CA0" w:rsidRDefault="00DC0F3E" w:rsidP="00DC0F3E">
      <w:pPr>
        <w:numPr>
          <w:ilvl w:val="1"/>
          <w:numId w:val="1"/>
        </w:numPr>
        <w:tabs>
          <w:tab w:val="num" w:pos="-426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Объединение осуществляет свою деятельность во взаимодействии с общественными объединениями, организациями, предприятиями, учреждениями образования, культуры и спорта.</w:t>
      </w:r>
    </w:p>
    <w:p w14:paraId="745DA310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Cs w:val="28"/>
        </w:rPr>
      </w:pPr>
    </w:p>
    <w:p w14:paraId="47459034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jc w:val="center"/>
        <w:textAlignment w:val="baseline"/>
        <w:rPr>
          <w:b/>
          <w:szCs w:val="28"/>
        </w:rPr>
      </w:pPr>
      <w:r w:rsidRPr="006C1CA0">
        <w:rPr>
          <w:b/>
          <w:szCs w:val="28"/>
        </w:rPr>
        <w:t>2. Принципы деятельности</w:t>
      </w:r>
    </w:p>
    <w:p w14:paraId="52B9EA3D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textAlignment w:val="baseline"/>
        <w:rPr>
          <w:szCs w:val="28"/>
        </w:rPr>
      </w:pPr>
      <w:r w:rsidRPr="006C1CA0">
        <w:rPr>
          <w:szCs w:val="28"/>
          <w:shd w:val="clear" w:color="auto" w:fill="FFFFFF"/>
        </w:rPr>
        <w:t>Центр детских инициатив строит работу на принципах:</w:t>
      </w:r>
    </w:p>
    <w:p w14:paraId="415C0DB6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textAlignment w:val="baseline"/>
        <w:rPr>
          <w:szCs w:val="28"/>
          <w:shd w:val="clear" w:color="auto" w:fill="FFFFFF"/>
        </w:rPr>
      </w:pPr>
      <w:r w:rsidRPr="006C1CA0">
        <w:rPr>
          <w:szCs w:val="28"/>
          <w:shd w:val="clear" w:color="auto" w:fill="FFFFFF"/>
        </w:rPr>
        <w:t>сотрудничества и созидания;</w:t>
      </w:r>
    </w:p>
    <w:p w14:paraId="0386DA02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textAlignment w:val="baseline"/>
        <w:rPr>
          <w:szCs w:val="28"/>
        </w:rPr>
      </w:pPr>
      <w:r w:rsidRPr="006C1CA0">
        <w:rPr>
          <w:bCs/>
          <w:color w:val="000000"/>
          <w:szCs w:val="28"/>
        </w:rPr>
        <w:t>выборности всех органов совместного и раздельного самоуправления педагогов, учащихся и родителей;</w:t>
      </w:r>
    </w:p>
    <w:p w14:paraId="67663EDD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right="100" w:firstLine="709"/>
        <w:jc w:val="both"/>
        <w:textAlignment w:val="baseline"/>
        <w:rPr>
          <w:b/>
          <w:bCs/>
          <w:szCs w:val="28"/>
        </w:rPr>
      </w:pPr>
      <w:r w:rsidRPr="006C1CA0">
        <w:rPr>
          <w:bCs/>
          <w:color w:val="000000"/>
          <w:szCs w:val="28"/>
        </w:rPr>
        <w:t>разделения полномочий органов самоуправления школы и их тесное взаимодействие;</w:t>
      </w:r>
    </w:p>
    <w:p w14:paraId="588690B5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right="100" w:firstLine="709"/>
        <w:jc w:val="both"/>
        <w:textAlignment w:val="baseline"/>
        <w:rPr>
          <w:b/>
          <w:bCs/>
          <w:szCs w:val="28"/>
        </w:rPr>
      </w:pPr>
      <w:r w:rsidRPr="006C1CA0">
        <w:rPr>
          <w:bCs/>
          <w:color w:val="000000"/>
          <w:szCs w:val="28"/>
        </w:rPr>
        <w:t>выбора содержания, организационной структуры, форм и методов деятельности ученического объединения школы;</w:t>
      </w:r>
    </w:p>
    <w:p w14:paraId="3D6A4339" w14:textId="77777777" w:rsidR="00DC0F3E" w:rsidRPr="006C1CA0" w:rsidRDefault="00DC0F3E" w:rsidP="00DC0F3E">
      <w:pPr>
        <w:widowControl w:val="0"/>
        <w:tabs>
          <w:tab w:val="left" w:pos="592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b/>
          <w:bCs/>
          <w:szCs w:val="28"/>
        </w:rPr>
      </w:pPr>
      <w:r w:rsidRPr="006C1CA0">
        <w:rPr>
          <w:bCs/>
          <w:color w:val="000000"/>
          <w:szCs w:val="28"/>
        </w:rPr>
        <w:t>широкой гласности и открытости в деятельности объединения;</w:t>
      </w:r>
    </w:p>
    <w:p w14:paraId="30A1C8E2" w14:textId="77777777" w:rsidR="00DC0F3E" w:rsidRPr="006C1CA0" w:rsidRDefault="00DC0F3E" w:rsidP="00DC0F3E">
      <w:pPr>
        <w:widowControl w:val="0"/>
        <w:tabs>
          <w:tab w:val="left" w:pos="543"/>
        </w:tabs>
        <w:overflowPunct w:val="0"/>
        <w:autoSpaceDE w:val="0"/>
        <w:autoSpaceDN w:val="0"/>
        <w:adjustRightInd w:val="0"/>
        <w:spacing w:line="276" w:lineRule="auto"/>
        <w:ind w:right="100" w:firstLine="709"/>
        <w:jc w:val="both"/>
        <w:textAlignment w:val="baseline"/>
        <w:rPr>
          <w:b/>
          <w:bCs/>
          <w:szCs w:val="28"/>
        </w:rPr>
      </w:pPr>
      <w:r w:rsidRPr="006C1CA0">
        <w:rPr>
          <w:bCs/>
          <w:color w:val="000000"/>
          <w:szCs w:val="28"/>
        </w:rPr>
        <w:t xml:space="preserve">свободы критики и обмена мнениями по любым вопросам школьной жизни, </w:t>
      </w:r>
      <w:r w:rsidRPr="006C1CA0">
        <w:rPr>
          <w:bCs/>
          <w:color w:val="000000"/>
          <w:szCs w:val="28"/>
        </w:rPr>
        <w:lastRenderedPageBreak/>
        <w:t>деятельности объединения;</w:t>
      </w:r>
    </w:p>
    <w:p w14:paraId="49A46483" w14:textId="77777777" w:rsidR="00DC0F3E" w:rsidRPr="006C1CA0" w:rsidRDefault="00DC0F3E" w:rsidP="00DC0F3E">
      <w:pPr>
        <w:widowControl w:val="0"/>
        <w:tabs>
          <w:tab w:val="left" w:pos="254"/>
        </w:tabs>
        <w:overflowPunct w:val="0"/>
        <w:autoSpaceDE w:val="0"/>
        <w:autoSpaceDN w:val="0"/>
        <w:adjustRightInd w:val="0"/>
        <w:spacing w:line="276" w:lineRule="auto"/>
        <w:ind w:right="100" w:firstLine="709"/>
        <w:jc w:val="both"/>
        <w:textAlignment w:val="baseline"/>
        <w:rPr>
          <w:szCs w:val="28"/>
        </w:rPr>
      </w:pPr>
      <w:r w:rsidRPr="006C1CA0">
        <w:rPr>
          <w:bCs/>
          <w:color w:val="000000"/>
          <w:szCs w:val="28"/>
        </w:rPr>
        <w:t>равноправного партнерства между всеми участниками образовательной деятельности</w:t>
      </w:r>
      <w:r w:rsidRPr="006C1CA0">
        <w:rPr>
          <w:b/>
          <w:color w:val="000000"/>
          <w:szCs w:val="28"/>
        </w:rPr>
        <w:t>.</w:t>
      </w:r>
    </w:p>
    <w:p w14:paraId="42B0CA55" w14:textId="77777777" w:rsidR="00DC0F3E" w:rsidRPr="006C1CA0" w:rsidRDefault="00DC0F3E" w:rsidP="00DC0F3E">
      <w:pPr>
        <w:widowControl w:val="0"/>
        <w:tabs>
          <w:tab w:val="left" w:pos="65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color w:val="000000"/>
          <w:szCs w:val="28"/>
        </w:rPr>
      </w:pPr>
    </w:p>
    <w:p w14:paraId="134F096E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Cs w:val="28"/>
        </w:rPr>
      </w:pPr>
      <w:r w:rsidRPr="006C1CA0">
        <w:rPr>
          <w:b/>
          <w:szCs w:val="28"/>
        </w:rPr>
        <w:t xml:space="preserve">3.Цели и задачи </w:t>
      </w:r>
    </w:p>
    <w:p w14:paraId="5A297FAD" w14:textId="77777777" w:rsidR="00DC0F3E" w:rsidRPr="006C1CA0" w:rsidRDefault="00DC0F3E" w:rsidP="00DC0F3E">
      <w:pPr>
        <w:widowControl w:val="0"/>
        <w:numPr>
          <w:ilvl w:val="1"/>
          <w:numId w:val="2"/>
        </w:numPr>
        <w:tabs>
          <w:tab w:val="left" w:pos="428"/>
        </w:tabs>
        <w:overflowPunct w:val="0"/>
        <w:autoSpaceDE w:val="0"/>
        <w:autoSpaceDN w:val="0"/>
        <w:adjustRightInd w:val="0"/>
        <w:spacing w:line="276" w:lineRule="auto"/>
        <w:ind w:right="100" w:firstLine="709"/>
        <w:jc w:val="both"/>
        <w:textAlignment w:val="baseline"/>
        <w:rPr>
          <w:szCs w:val="28"/>
        </w:rPr>
      </w:pPr>
      <w:r w:rsidRPr="006C1CA0">
        <w:rPr>
          <w:color w:val="000000"/>
          <w:szCs w:val="28"/>
        </w:rPr>
        <w:t>Цель – создание условий для вовлечения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14:paraId="0513EAF7" w14:textId="77777777" w:rsidR="00DC0F3E" w:rsidRPr="006C1CA0" w:rsidRDefault="00DC0F3E" w:rsidP="00DC0F3E">
      <w:pPr>
        <w:widowControl w:val="0"/>
        <w:numPr>
          <w:ilvl w:val="1"/>
          <w:numId w:val="2"/>
        </w:numPr>
        <w:tabs>
          <w:tab w:val="left" w:pos="428"/>
        </w:tabs>
        <w:overflowPunct w:val="0"/>
        <w:autoSpaceDE w:val="0"/>
        <w:autoSpaceDN w:val="0"/>
        <w:adjustRightInd w:val="0"/>
        <w:spacing w:line="276" w:lineRule="auto"/>
        <w:ind w:right="100" w:firstLine="709"/>
        <w:jc w:val="both"/>
        <w:textAlignment w:val="baseline"/>
        <w:rPr>
          <w:szCs w:val="28"/>
        </w:rPr>
      </w:pPr>
      <w:r w:rsidRPr="006C1CA0">
        <w:rPr>
          <w:color w:val="000000"/>
          <w:szCs w:val="28"/>
        </w:rPr>
        <w:t xml:space="preserve">Для достижения этих целей объединение решает следующие </w:t>
      </w:r>
      <w:r w:rsidRPr="006C1CA0">
        <w:rPr>
          <w:color w:val="000000"/>
          <w:szCs w:val="28"/>
          <w:u w:val="single"/>
        </w:rPr>
        <w:t>задачи:</w:t>
      </w:r>
    </w:p>
    <w:p w14:paraId="6829B469" w14:textId="77777777" w:rsidR="00DC0F3E" w:rsidRPr="006C1CA0" w:rsidRDefault="00DC0F3E" w:rsidP="00DC0F3E">
      <w:pPr>
        <w:widowControl w:val="0"/>
        <w:tabs>
          <w:tab w:val="left" w:pos="755"/>
        </w:tabs>
        <w:overflowPunct w:val="0"/>
        <w:autoSpaceDE w:val="0"/>
        <w:autoSpaceDN w:val="0"/>
        <w:adjustRightInd w:val="0"/>
        <w:spacing w:line="276" w:lineRule="auto"/>
        <w:ind w:right="100" w:firstLine="709"/>
        <w:jc w:val="both"/>
        <w:textAlignment w:val="baseline"/>
        <w:rPr>
          <w:szCs w:val="28"/>
        </w:rPr>
      </w:pPr>
      <w:r w:rsidRPr="006C1CA0">
        <w:rPr>
          <w:color w:val="000000"/>
          <w:szCs w:val="28"/>
        </w:rPr>
        <w:t>создание системы самоуправления как воспитывающей среды школы, обеспечивающей социализацию каждого ребенка;</w:t>
      </w:r>
    </w:p>
    <w:p w14:paraId="22FB0034" w14:textId="77777777" w:rsidR="00DC0F3E" w:rsidRPr="006C1CA0" w:rsidRDefault="00DC0F3E" w:rsidP="00DC0F3E">
      <w:pPr>
        <w:widowControl w:val="0"/>
        <w:tabs>
          <w:tab w:val="left" w:pos="755"/>
        </w:tabs>
        <w:overflowPunct w:val="0"/>
        <w:autoSpaceDE w:val="0"/>
        <w:autoSpaceDN w:val="0"/>
        <w:adjustRightInd w:val="0"/>
        <w:spacing w:line="276" w:lineRule="auto"/>
        <w:ind w:right="60" w:firstLine="709"/>
        <w:jc w:val="both"/>
        <w:textAlignment w:val="baseline"/>
        <w:rPr>
          <w:szCs w:val="28"/>
        </w:rPr>
      </w:pPr>
      <w:r w:rsidRPr="006C1CA0">
        <w:rPr>
          <w:color w:val="000000"/>
          <w:szCs w:val="28"/>
        </w:rPr>
        <w:t>создание атмосферы доверия, взаимопомощи, взаимопонимания;</w:t>
      </w:r>
    </w:p>
    <w:p w14:paraId="12439F7D" w14:textId="77777777" w:rsidR="00DC0F3E" w:rsidRPr="006C1CA0" w:rsidRDefault="00DC0F3E" w:rsidP="00DC0F3E">
      <w:pPr>
        <w:widowControl w:val="0"/>
        <w:tabs>
          <w:tab w:val="left" w:pos="755"/>
        </w:tabs>
        <w:overflowPunct w:val="0"/>
        <w:autoSpaceDE w:val="0"/>
        <w:autoSpaceDN w:val="0"/>
        <w:adjustRightInd w:val="0"/>
        <w:spacing w:line="276" w:lineRule="auto"/>
        <w:ind w:right="60" w:firstLine="709"/>
        <w:jc w:val="both"/>
        <w:textAlignment w:val="baseline"/>
        <w:rPr>
          <w:szCs w:val="28"/>
        </w:rPr>
      </w:pPr>
      <w:r w:rsidRPr="006C1CA0">
        <w:rPr>
          <w:color w:val="000000"/>
          <w:szCs w:val="28"/>
        </w:rPr>
        <w:t>создание условий для свободного творческого развития личности учащихся;</w:t>
      </w:r>
    </w:p>
    <w:p w14:paraId="474A34A8" w14:textId="77777777" w:rsidR="00DC0F3E" w:rsidRPr="006C1CA0" w:rsidRDefault="00DC0F3E" w:rsidP="00DC0F3E">
      <w:pPr>
        <w:widowControl w:val="0"/>
        <w:tabs>
          <w:tab w:val="left" w:pos="755"/>
        </w:tabs>
        <w:overflowPunct w:val="0"/>
        <w:autoSpaceDE w:val="0"/>
        <w:autoSpaceDN w:val="0"/>
        <w:adjustRightInd w:val="0"/>
        <w:spacing w:line="276" w:lineRule="auto"/>
        <w:ind w:right="60" w:firstLine="709"/>
        <w:jc w:val="both"/>
        <w:textAlignment w:val="baseline"/>
        <w:rPr>
          <w:color w:val="000000"/>
          <w:szCs w:val="28"/>
        </w:rPr>
      </w:pPr>
      <w:r w:rsidRPr="006C1CA0">
        <w:rPr>
          <w:color w:val="000000"/>
          <w:szCs w:val="28"/>
        </w:rPr>
        <w:t>формирование ценностного отношения к себе, другим, природе, человечеству;</w:t>
      </w:r>
    </w:p>
    <w:p w14:paraId="04D2FE5B" w14:textId="77777777" w:rsidR="00DC0F3E" w:rsidRPr="006C1CA0" w:rsidRDefault="00DC0F3E" w:rsidP="00DC0F3E">
      <w:pPr>
        <w:widowControl w:val="0"/>
        <w:tabs>
          <w:tab w:val="left" w:pos="760"/>
        </w:tabs>
        <w:overflowPunct w:val="0"/>
        <w:autoSpaceDE w:val="0"/>
        <w:autoSpaceDN w:val="0"/>
        <w:adjustRightInd w:val="0"/>
        <w:spacing w:line="276" w:lineRule="auto"/>
        <w:ind w:right="60" w:firstLine="709"/>
        <w:jc w:val="both"/>
        <w:textAlignment w:val="baseline"/>
        <w:rPr>
          <w:color w:val="000000"/>
          <w:szCs w:val="28"/>
        </w:rPr>
      </w:pPr>
      <w:r w:rsidRPr="006C1CA0">
        <w:rPr>
          <w:color w:val="000000"/>
          <w:szCs w:val="28"/>
        </w:rPr>
        <w:t>социализация личности;</w:t>
      </w:r>
    </w:p>
    <w:p w14:paraId="2D749D0F" w14:textId="77777777" w:rsidR="00DC0F3E" w:rsidRPr="006C1CA0" w:rsidRDefault="00DC0F3E" w:rsidP="00DC0F3E">
      <w:pPr>
        <w:widowControl w:val="0"/>
        <w:tabs>
          <w:tab w:val="left" w:pos="760"/>
        </w:tabs>
        <w:overflowPunct w:val="0"/>
        <w:autoSpaceDE w:val="0"/>
        <w:autoSpaceDN w:val="0"/>
        <w:adjustRightInd w:val="0"/>
        <w:spacing w:line="276" w:lineRule="auto"/>
        <w:ind w:right="60" w:firstLine="709"/>
        <w:jc w:val="both"/>
        <w:textAlignment w:val="baseline"/>
        <w:rPr>
          <w:szCs w:val="28"/>
        </w:rPr>
      </w:pPr>
      <w:r w:rsidRPr="006C1CA0">
        <w:rPr>
          <w:color w:val="000000"/>
          <w:szCs w:val="28"/>
        </w:rPr>
        <w:t>формирование активной жизненной позиции, развитие самостоятельности, инициативы.</w:t>
      </w:r>
    </w:p>
    <w:p w14:paraId="6DBA2489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воспитание личной и гражданской ответственности за умение жить в поликультурной и многонациональной стране.</w:t>
      </w:r>
    </w:p>
    <w:p w14:paraId="19187EAD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 xml:space="preserve">сформировать знания, умения и навыки </w:t>
      </w:r>
      <w:r w:rsidRPr="006C1CA0">
        <w:rPr>
          <w:spacing w:val="-1"/>
          <w:szCs w:val="28"/>
        </w:rPr>
        <w:t>социального</w:t>
      </w:r>
      <w:r w:rsidRPr="006C1CA0">
        <w:rPr>
          <w:spacing w:val="-67"/>
          <w:szCs w:val="28"/>
        </w:rPr>
        <w:t xml:space="preserve"> </w:t>
      </w:r>
      <w:r w:rsidRPr="006C1CA0">
        <w:rPr>
          <w:szCs w:val="28"/>
        </w:rPr>
        <w:t xml:space="preserve">проектирования; </w:t>
      </w:r>
    </w:p>
    <w:p w14:paraId="5BC083B2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привлечь</w:t>
      </w:r>
      <w:r w:rsidRPr="006C1CA0">
        <w:rPr>
          <w:spacing w:val="16"/>
          <w:szCs w:val="28"/>
        </w:rPr>
        <w:t xml:space="preserve"> </w:t>
      </w:r>
      <w:r w:rsidRPr="006C1CA0">
        <w:rPr>
          <w:szCs w:val="28"/>
        </w:rPr>
        <w:t>участников</w:t>
      </w:r>
      <w:r w:rsidRPr="006C1CA0">
        <w:rPr>
          <w:spacing w:val="16"/>
          <w:szCs w:val="28"/>
        </w:rPr>
        <w:t xml:space="preserve"> </w:t>
      </w:r>
      <w:r w:rsidRPr="006C1CA0">
        <w:rPr>
          <w:szCs w:val="28"/>
        </w:rPr>
        <w:t>программы</w:t>
      </w:r>
      <w:r w:rsidRPr="006C1CA0">
        <w:rPr>
          <w:spacing w:val="17"/>
          <w:szCs w:val="28"/>
        </w:rPr>
        <w:t xml:space="preserve"> </w:t>
      </w:r>
      <w:r w:rsidRPr="006C1CA0">
        <w:rPr>
          <w:szCs w:val="28"/>
        </w:rPr>
        <w:t>и</w:t>
      </w:r>
      <w:r w:rsidRPr="006C1CA0">
        <w:rPr>
          <w:spacing w:val="15"/>
          <w:szCs w:val="28"/>
        </w:rPr>
        <w:t xml:space="preserve"> </w:t>
      </w:r>
      <w:r w:rsidRPr="006C1CA0">
        <w:rPr>
          <w:szCs w:val="28"/>
        </w:rPr>
        <w:t>школьников</w:t>
      </w:r>
      <w:r w:rsidRPr="006C1CA0">
        <w:rPr>
          <w:spacing w:val="16"/>
          <w:szCs w:val="28"/>
        </w:rPr>
        <w:t xml:space="preserve"> </w:t>
      </w:r>
      <w:r w:rsidRPr="006C1CA0">
        <w:rPr>
          <w:szCs w:val="28"/>
        </w:rPr>
        <w:t>к</w:t>
      </w:r>
      <w:r w:rsidRPr="006C1CA0">
        <w:rPr>
          <w:spacing w:val="17"/>
          <w:szCs w:val="28"/>
        </w:rPr>
        <w:t xml:space="preserve"> </w:t>
      </w:r>
      <w:r w:rsidRPr="006C1CA0">
        <w:rPr>
          <w:szCs w:val="28"/>
        </w:rPr>
        <w:t>реализации</w:t>
      </w:r>
      <w:r w:rsidRPr="006C1CA0">
        <w:rPr>
          <w:spacing w:val="-67"/>
          <w:szCs w:val="28"/>
        </w:rPr>
        <w:t xml:space="preserve"> </w:t>
      </w:r>
      <w:r w:rsidRPr="006C1CA0">
        <w:rPr>
          <w:szCs w:val="28"/>
        </w:rPr>
        <w:t>социальных проектов</w:t>
      </w:r>
      <w:r w:rsidRPr="006C1CA0">
        <w:rPr>
          <w:spacing w:val="-3"/>
          <w:szCs w:val="28"/>
        </w:rPr>
        <w:t xml:space="preserve"> </w:t>
      </w:r>
      <w:r w:rsidRPr="006C1CA0">
        <w:rPr>
          <w:szCs w:val="28"/>
        </w:rPr>
        <w:t>в</w:t>
      </w:r>
      <w:r w:rsidRPr="006C1CA0">
        <w:rPr>
          <w:spacing w:val="-2"/>
          <w:szCs w:val="28"/>
        </w:rPr>
        <w:t xml:space="preserve"> </w:t>
      </w:r>
      <w:r w:rsidRPr="006C1CA0">
        <w:rPr>
          <w:szCs w:val="28"/>
        </w:rPr>
        <w:t>рамках добровольческих</w:t>
      </w:r>
      <w:r w:rsidRPr="006C1CA0">
        <w:rPr>
          <w:spacing w:val="1"/>
          <w:szCs w:val="28"/>
        </w:rPr>
        <w:t xml:space="preserve"> </w:t>
      </w:r>
      <w:r w:rsidRPr="006C1CA0">
        <w:rPr>
          <w:szCs w:val="28"/>
        </w:rPr>
        <w:t>инициатив;</w:t>
      </w:r>
    </w:p>
    <w:p w14:paraId="03891D22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обеспечить реализацию общественно-значимых проектов.</w:t>
      </w:r>
    </w:p>
    <w:p w14:paraId="3E2F502F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К</w:t>
      </w:r>
      <w:r w:rsidRPr="006C1CA0">
        <w:rPr>
          <w:spacing w:val="-2"/>
          <w:szCs w:val="28"/>
        </w:rPr>
        <w:t xml:space="preserve"> </w:t>
      </w:r>
      <w:r w:rsidRPr="006C1CA0">
        <w:rPr>
          <w:szCs w:val="28"/>
        </w:rPr>
        <w:t>основным</w:t>
      </w:r>
      <w:r w:rsidRPr="006C1CA0">
        <w:rPr>
          <w:spacing w:val="-5"/>
          <w:szCs w:val="28"/>
        </w:rPr>
        <w:t xml:space="preserve"> </w:t>
      </w:r>
      <w:r w:rsidRPr="006C1CA0">
        <w:rPr>
          <w:szCs w:val="28"/>
        </w:rPr>
        <w:t>направлениям</w:t>
      </w:r>
      <w:r w:rsidRPr="006C1CA0">
        <w:rPr>
          <w:spacing w:val="-2"/>
          <w:szCs w:val="28"/>
        </w:rPr>
        <w:t xml:space="preserve"> </w:t>
      </w:r>
      <w:r w:rsidRPr="006C1CA0">
        <w:rPr>
          <w:szCs w:val="28"/>
        </w:rPr>
        <w:t>деятельности</w:t>
      </w:r>
      <w:r w:rsidRPr="006C1CA0">
        <w:rPr>
          <w:spacing w:val="-2"/>
          <w:szCs w:val="28"/>
        </w:rPr>
        <w:t xml:space="preserve"> </w:t>
      </w:r>
      <w:r w:rsidRPr="006C1CA0">
        <w:rPr>
          <w:szCs w:val="28"/>
        </w:rPr>
        <w:t>ЦДИ</w:t>
      </w:r>
      <w:r w:rsidRPr="006C1CA0">
        <w:rPr>
          <w:spacing w:val="-3"/>
          <w:szCs w:val="28"/>
        </w:rPr>
        <w:t xml:space="preserve"> </w:t>
      </w:r>
      <w:r w:rsidRPr="006C1CA0">
        <w:rPr>
          <w:szCs w:val="28"/>
        </w:rPr>
        <w:t>относятся:</w:t>
      </w:r>
    </w:p>
    <w:p w14:paraId="3823E2B5" w14:textId="77777777" w:rsidR="00DC0F3E" w:rsidRPr="006C1CA0" w:rsidRDefault="00DC0F3E" w:rsidP="00DC0F3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709"/>
        <w:jc w:val="both"/>
        <w:textAlignment w:val="baseline"/>
        <w:rPr>
          <w:szCs w:val="28"/>
        </w:rPr>
      </w:pPr>
      <w:r w:rsidRPr="006C1CA0">
        <w:rPr>
          <w:szCs w:val="28"/>
        </w:rPr>
        <w:t>социальное</w:t>
      </w:r>
      <w:r w:rsidRPr="006C1CA0">
        <w:rPr>
          <w:spacing w:val="-8"/>
          <w:szCs w:val="28"/>
        </w:rPr>
        <w:t xml:space="preserve"> </w:t>
      </w:r>
      <w:r w:rsidRPr="006C1CA0">
        <w:rPr>
          <w:szCs w:val="28"/>
        </w:rPr>
        <w:t>взаимодействие,</w:t>
      </w:r>
    </w:p>
    <w:p w14:paraId="53BD061B" w14:textId="77777777" w:rsidR="00DC0F3E" w:rsidRPr="006C1CA0" w:rsidRDefault="00DC0F3E" w:rsidP="00DC0F3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709"/>
        <w:jc w:val="both"/>
        <w:textAlignment w:val="baseline"/>
        <w:rPr>
          <w:szCs w:val="28"/>
        </w:rPr>
      </w:pPr>
      <w:r w:rsidRPr="006C1CA0">
        <w:rPr>
          <w:szCs w:val="28"/>
        </w:rPr>
        <w:t>социальное</w:t>
      </w:r>
      <w:r w:rsidRPr="006C1CA0">
        <w:rPr>
          <w:spacing w:val="-12"/>
          <w:szCs w:val="28"/>
        </w:rPr>
        <w:t xml:space="preserve"> </w:t>
      </w:r>
      <w:r w:rsidRPr="006C1CA0">
        <w:rPr>
          <w:szCs w:val="28"/>
        </w:rPr>
        <w:t>проектирование,</w:t>
      </w:r>
    </w:p>
    <w:p w14:paraId="15A0172C" w14:textId="77777777" w:rsidR="00DC0F3E" w:rsidRPr="006C1CA0" w:rsidRDefault="00DC0F3E" w:rsidP="00DC0F3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709"/>
        <w:jc w:val="both"/>
        <w:textAlignment w:val="baseline"/>
        <w:rPr>
          <w:szCs w:val="28"/>
        </w:rPr>
      </w:pPr>
      <w:r w:rsidRPr="006C1CA0">
        <w:rPr>
          <w:szCs w:val="28"/>
        </w:rPr>
        <w:t>организаторская</w:t>
      </w:r>
      <w:r w:rsidRPr="006C1CA0">
        <w:rPr>
          <w:spacing w:val="-7"/>
          <w:szCs w:val="28"/>
        </w:rPr>
        <w:t xml:space="preserve"> </w:t>
      </w:r>
      <w:r w:rsidRPr="006C1CA0">
        <w:rPr>
          <w:szCs w:val="28"/>
        </w:rPr>
        <w:t>деятельность,</w:t>
      </w:r>
    </w:p>
    <w:p w14:paraId="39A5B2E6" w14:textId="77777777" w:rsidR="00DC0F3E" w:rsidRPr="006C1CA0" w:rsidRDefault="00DC0F3E" w:rsidP="00DC0F3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709"/>
        <w:jc w:val="both"/>
        <w:textAlignment w:val="baseline"/>
        <w:rPr>
          <w:szCs w:val="28"/>
        </w:rPr>
      </w:pPr>
      <w:r w:rsidRPr="006C1CA0">
        <w:rPr>
          <w:szCs w:val="28"/>
        </w:rPr>
        <w:t>игровое</w:t>
      </w:r>
      <w:r w:rsidRPr="006C1CA0">
        <w:rPr>
          <w:spacing w:val="-5"/>
          <w:szCs w:val="28"/>
        </w:rPr>
        <w:t xml:space="preserve"> </w:t>
      </w:r>
      <w:r w:rsidRPr="006C1CA0">
        <w:rPr>
          <w:szCs w:val="28"/>
        </w:rPr>
        <w:t>взаимодействие,</w:t>
      </w:r>
    </w:p>
    <w:p w14:paraId="24CCF913" w14:textId="77777777" w:rsidR="00DC0F3E" w:rsidRPr="006C1CA0" w:rsidRDefault="00DC0F3E" w:rsidP="00DC0F3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709"/>
        <w:jc w:val="both"/>
        <w:textAlignment w:val="baseline"/>
        <w:rPr>
          <w:szCs w:val="28"/>
        </w:rPr>
      </w:pPr>
      <w:r w:rsidRPr="006C1CA0">
        <w:rPr>
          <w:szCs w:val="28"/>
        </w:rPr>
        <w:t>волонтерская</w:t>
      </w:r>
      <w:r w:rsidRPr="006C1CA0">
        <w:rPr>
          <w:spacing w:val="-5"/>
          <w:szCs w:val="28"/>
        </w:rPr>
        <w:t xml:space="preserve"> </w:t>
      </w:r>
      <w:r w:rsidRPr="006C1CA0">
        <w:rPr>
          <w:szCs w:val="28"/>
        </w:rPr>
        <w:t>деятельность,</w:t>
      </w:r>
    </w:p>
    <w:p w14:paraId="667C075F" w14:textId="77777777" w:rsidR="00DC0F3E" w:rsidRPr="006C1CA0" w:rsidRDefault="00DC0F3E" w:rsidP="00DC0F3E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709"/>
        <w:jc w:val="both"/>
        <w:textAlignment w:val="baseline"/>
        <w:rPr>
          <w:szCs w:val="28"/>
        </w:rPr>
      </w:pPr>
      <w:r w:rsidRPr="006C1CA0">
        <w:rPr>
          <w:szCs w:val="28"/>
        </w:rPr>
        <w:t>исследовательская</w:t>
      </w:r>
      <w:r w:rsidRPr="006C1CA0">
        <w:rPr>
          <w:spacing w:val="-5"/>
          <w:szCs w:val="28"/>
        </w:rPr>
        <w:t xml:space="preserve"> </w:t>
      </w:r>
      <w:r w:rsidRPr="006C1CA0">
        <w:rPr>
          <w:szCs w:val="28"/>
        </w:rPr>
        <w:t>деятельность.</w:t>
      </w:r>
    </w:p>
    <w:p w14:paraId="3F33AD90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</w:p>
    <w:p w14:paraId="3C96564A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szCs w:val="28"/>
        </w:rPr>
      </w:pPr>
      <w:r w:rsidRPr="006C1CA0">
        <w:rPr>
          <w:b/>
          <w:szCs w:val="28"/>
        </w:rPr>
        <w:t>4. Права и обязанности</w:t>
      </w:r>
    </w:p>
    <w:p w14:paraId="6E791AB7" w14:textId="77777777" w:rsidR="00DC0F3E" w:rsidRPr="006C1CA0" w:rsidRDefault="00DC0F3E" w:rsidP="00DC0F3E">
      <w:pPr>
        <w:numPr>
          <w:ilvl w:val="1"/>
          <w:numId w:val="3"/>
        </w:num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Для достижения своих целей члены объединения имеют право:</w:t>
      </w:r>
    </w:p>
    <w:p w14:paraId="3702C369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left="709"/>
        <w:jc w:val="both"/>
        <w:textAlignment w:val="baseline"/>
        <w:rPr>
          <w:szCs w:val="28"/>
        </w:rPr>
      </w:pPr>
      <w:r w:rsidRPr="006C1CA0">
        <w:rPr>
          <w:szCs w:val="28"/>
        </w:rPr>
        <w:t>свободно распространять информацию о своей деятельности;</w:t>
      </w:r>
    </w:p>
    <w:p w14:paraId="000F6066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left="709"/>
        <w:jc w:val="both"/>
        <w:textAlignment w:val="baseline"/>
        <w:rPr>
          <w:szCs w:val="28"/>
        </w:rPr>
      </w:pPr>
      <w:r w:rsidRPr="006C1CA0">
        <w:rPr>
          <w:szCs w:val="28"/>
        </w:rPr>
        <w:t>представлять и защищать свои права и интересы;</w:t>
      </w:r>
    </w:p>
    <w:p w14:paraId="68F1E6F1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принимать участие в общих собраниях, избирать и быть избранным в руководящий орган объединения;</w:t>
      </w:r>
    </w:p>
    <w:p w14:paraId="2335AD1B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14:paraId="5D3EA818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право выбора форм, способов и видов деятельности для всех членов Объединения;</w:t>
      </w:r>
    </w:p>
    <w:p w14:paraId="47C37EE7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14:paraId="31E84A1F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lastRenderedPageBreak/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14:paraId="377057CF" w14:textId="77777777" w:rsidR="00DC0F3E" w:rsidRPr="006C1CA0" w:rsidRDefault="00DC0F3E" w:rsidP="00DC0F3E">
      <w:pPr>
        <w:numPr>
          <w:ilvl w:val="1"/>
          <w:numId w:val="3"/>
        </w:num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 xml:space="preserve">Члены объединения обязаны: </w:t>
      </w:r>
    </w:p>
    <w:p w14:paraId="6BE58427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left="709"/>
        <w:jc w:val="both"/>
        <w:textAlignment w:val="baseline"/>
        <w:rPr>
          <w:szCs w:val="28"/>
        </w:rPr>
      </w:pPr>
      <w:r w:rsidRPr="006C1CA0">
        <w:rPr>
          <w:szCs w:val="28"/>
        </w:rPr>
        <w:t>своими делами способствовать повышению авторитета Объединения;</w:t>
      </w:r>
    </w:p>
    <w:p w14:paraId="5F0BB1D8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показывать пример в учебе, труде, беречь школьную собственность, соблюдать учебную и трудовую дисциплину;</w:t>
      </w:r>
    </w:p>
    <w:p w14:paraId="5EB2980A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left="709"/>
        <w:jc w:val="both"/>
        <w:textAlignment w:val="baseline"/>
        <w:rPr>
          <w:szCs w:val="28"/>
        </w:rPr>
      </w:pPr>
      <w:r w:rsidRPr="006C1CA0">
        <w:rPr>
          <w:szCs w:val="28"/>
        </w:rPr>
        <w:t>быть честным, скромным, чутким и внимательным к людям;</w:t>
      </w:r>
    </w:p>
    <w:p w14:paraId="047F990B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заботиться об авторитете своего объединения, проявлять инициативу, выполнять поручения.</w:t>
      </w:r>
    </w:p>
    <w:p w14:paraId="2E1EF392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</w:p>
    <w:p w14:paraId="7472E0D5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Cs w:val="28"/>
        </w:rPr>
      </w:pPr>
      <w:r w:rsidRPr="006C1CA0">
        <w:rPr>
          <w:b/>
          <w:szCs w:val="28"/>
        </w:rPr>
        <w:t xml:space="preserve">5. Структура </w:t>
      </w:r>
    </w:p>
    <w:p w14:paraId="76283F71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5.1</w:t>
      </w:r>
      <w:bookmarkStart w:id="0" w:name="_Hlk119339134"/>
      <w:r w:rsidRPr="006C1CA0">
        <w:rPr>
          <w:szCs w:val="28"/>
        </w:rPr>
        <w:t xml:space="preserve">. Руководителем центра детских инициатив является советник директора по воспитанию. </w:t>
      </w:r>
    </w:p>
    <w:p w14:paraId="0116B9D5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Заместителем руководителя центра детских инициатив является председатель школьного ученического самоуправления.</w:t>
      </w:r>
    </w:p>
    <w:p w14:paraId="5FE3C385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 xml:space="preserve">Совещательным органом </w:t>
      </w:r>
      <w:bookmarkEnd w:id="0"/>
      <w:r w:rsidRPr="006C1CA0">
        <w:rPr>
          <w:szCs w:val="28"/>
        </w:rPr>
        <w:t xml:space="preserve">центра детских инициатив является совет, члены которого избираются общим голосованием на заседании совета старшеклассников или иного органа ученического самоуправления на срок 1 год и является подотчетным общему собранию совета старшеклассников (иному органу ученического самоуправления). </w:t>
      </w:r>
    </w:p>
    <w:p w14:paraId="3FD0A66D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К участию в заседании совета центра детских инициатив могут быть приглашены представители ученического сообщества, детско-юношеских объединений, а также руководитель методического объединения классных руководителей, заместитель директора по воспитательной работе, руководители структурных подразделений образовательной организации и т.д.</w:t>
      </w:r>
    </w:p>
    <w:p w14:paraId="428D721F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 xml:space="preserve">5.2. Заседание совета центра детских инициатив происходит не реже 1 раз </w:t>
      </w:r>
      <w:r w:rsidRPr="006C1CA0">
        <w:rPr>
          <w:szCs w:val="28"/>
        </w:rPr>
        <w:br/>
        <w:t xml:space="preserve">в 2 недели. </w:t>
      </w:r>
    </w:p>
    <w:p w14:paraId="475FF6E3" w14:textId="77777777" w:rsidR="00DC0F3E" w:rsidRPr="006C1CA0" w:rsidRDefault="00DC0F3E" w:rsidP="00DC0F3E">
      <w:pPr>
        <w:tabs>
          <w:tab w:val="left" w:pos="-993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5.3. Решения совета центра детских инициатив принимают большинством голосов от общего числа членов совета.</w:t>
      </w:r>
    </w:p>
    <w:p w14:paraId="478F4452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Cs w:val="28"/>
        </w:rPr>
      </w:pPr>
      <w:r w:rsidRPr="006C1CA0">
        <w:rPr>
          <w:szCs w:val="28"/>
        </w:rPr>
        <w:t>5.4. Направления деятельности центра детских инициатив соответствуют общепринятым направлениям внешкольной работы:</w:t>
      </w:r>
    </w:p>
    <w:p w14:paraId="5E3CE02B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textAlignment w:val="baseline"/>
        <w:rPr>
          <w:rFonts w:eastAsia="TimesNewRomanPSMT"/>
          <w:szCs w:val="28"/>
        </w:rPr>
      </w:pPr>
      <w:r w:rsidRPr="006C1CA0">
        <w:rPr>
          <w:rFonts w:eastAsia="TimesNewRomanPSMT"/>
          <w:szCs w:val="28"/>
        </w:rPr>
        <w:t>физкультурно-спортивное,</w:t>
      </w:r>
    </w:p>
    <w:p w14:paraId="6070BE6A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textAlignment w:val="baseline"/>
        <w:rPr>
          <w:rFonts w:eastAsia="TimesNewRomanPSMT"/>
          <w:szCs w:val="28"/>
        </w:rPr>
      </w:pPr>
      <w:r w:rsidRPr="006C1CA0">
        <w:rPr>
          <w:rFonts w:eastAsia="TimesNewRomanPSMT"/>
          <w:szCs w:val="28"/>
        </w:rPr>
        <w:t>художественно-эстетическое,</w:t>
      </w:r>
    </w:p>
    <w:p w14:paraId="6045DED1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textAlignment w:val="baseline"/>
        <w:rPr>
          <w:rFonts w:eastAsia="TimesNewRomanPSMT"/>
          <w:szCs w:val="28"/>
        </w:rPr>
      </w:pPr>
      <w:r w:rsidRPr="006C1CA0">
        <w:rPr>
          <w:rFonts w:eastAsia="TimesNewRomanPSMT"/>
          <w:szCs w:val="28"/>
        </w:rPr>
        <w:t>туристско-краеведческое,</w:t>
      </w:r>
    </w:p>
    <w:p w14:paraId="7381F0DB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textAlignment w:val="baseline"/>
        <w:rPr>
          <w:rFonts w:eastAsia="TimesNewRomanPSMT"/>
          <w:szCs w:val="28"/>
        </w:rPr>
      </w:pPr>
      <w:r w:rsidRPr="006C1CA0">
        <w:rPr>
          <w:rFonts w:eastAsia="TimesNewRomanPSMT"/>
          <w:szCs w:val="28"/>
        </w:rPr>
        <w:t>социально-гуманитарное,</w:t>
      </w:r>
    </w:p>
    <w:p w14:paraId="5B020834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textAlignment w:val="baseline"/>
        <w:rPr>
          <w:rFonts w:eastAsia="TimesNewRomanPSMT"/>
          <w:szCs w:val="28"/>
        </w:rPr>
      </w:pPr>
      <w:r w:rsidRPr="006C1CA0">
        <w:rPr>
          <w:rFonts w:eastAsia="TimesNewRomanPSMT"/>
          <w:szCs w:val="28"/>
        </w:rPr>
        <w:t>техническое,</w:t>
      </w:r>
    </w:p>
    <w:p w14:paraId="78019C76" w14:textId="77777777" w:rsidR="00DC0F3E" w:rsidRPr="006C1CA0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textAlignment w:val="baseline"/>
        <w:rPr>
          <w:rFonts w:eastAsia="TimesNewRomanPSMT"/>
          <w:szCs w:val="28"/>
        </w:rPr>
      </w:pPr>
      <w:r w:rsidRPr="006C1CA0">
        <w:rPr>
          <w:rFonts w:eastAsia="TimesNewRomanPSMT"/>
          <w:szCs w:val="28"/>
        </w:rPr>
        <w:t>естественнонаучное.</w:t>
      </w:r>
    </w:p>
    <w:p w14:paraId="70DC5872" w14:textId="77777777" w:rsidR="00DC0F3E" w:rsidRPr="00B22F1E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p w14:paraId="5039F7BD" w14:textId="77777777" w:rsidR="00DC0F3E" w:rsidRPr="00B22F1E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p w14:paraId="5AE1DDE8" w14:textId="77777777" w:rsidR="00DC0F3E" w:rsidRPr="00B22F1E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p w14:paraId="260AFBBA" w14:textId="77777777" w:rsidR="00DC0F3E" w:rsidRPr="00B22F1E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p w14:paraId="0E67DE5F" w14:textId="77777777" w:rsidR="00DC0F3E" w:rsidRPr="00B22F1E" w:rsidRDefault="00DC0F3E" w:rsidP="00DC0F3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p w14:paraId="60F365B8" w14:textId="77777777" w:rsidR="009F7F16" w:rsidRDefault="00DC0F3E"/>
    <w:sectPr w:rsidR="009F7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NewRomanPSMT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1" w15:restartNumberingAfterBreak="0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2" w15:restartNumberingAfterBreak="0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3E"/>
    <w:rsid w:val="008E0386"/>
    <w:rsid w:val="00A34002"/>
    <w:rsid w:val="00DC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94E838"/>
  <w15:chartTrackingRefBased/>
  <w15:docId w15:val="{F6A88329-EB75-8840-8704-A9BAB1A5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F3E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892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kahramananna9@gmail.com</dc:creator>
  <cp:keywords/>
  <dc:description/>
  <cp:lastModifiedBy>kahramananna9@gmail.com</cp:lastModifiedBy>
  <cp:revision>1</cp:revision>
  <dcterms:created xsi:type="dcterms:W3CDTF">2023-11-18T06:56:00Z</dcterms:created>
  <dcterms:modified xsi:type="dcterms:W3CDTF">2023-11-18T06:58:00Z</dcterms:modified>
</cp:coreProperties>
</file>